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C1" w:rsidRPr="00F0262F" w:rsidRDefault="00D521C1" w:rsidP="00D521C1">
      <w:pPr>
        <w:spacing w:line="360" w:lineRule="auto"/>
        <w:jc w:val="center"/>
        <w:rPr>
          <w:b/>
        </w:rPr>
      </w:pPr>
      <w:r w:rsidRPr="00F0262F">
        <w:rPr>
          <w:b/>
        </w:rPr>
        <w:t>МИНИСТЕРСТВО ЗДРАВООХРАНЕНИЯ РЕСПУБЛИКИ ТЫВА</w:t>
      </w:r>
    </w:p>
    <w:p w:rsidR="00D521C1" w:rsidRPr="00F0262F" w:rsidRDefault="00D521C1" w:rsidP="00D521C1">
      <w:pPr>
        <w:spacing w:line="360" w:lineRule="auto"/>
        <w:jc w:val="center"/>
        <w:rPr>
          <w:b/>
        </w:rPr>
      </w:pPr>
      <w:r w:rsidRPr="00F0262F">
        <w:rPr>
          <w:b/>
        </w:rPr>
        <w:t>ГОСУДАРСТВЕННОЕ БЮДЖЕТНОЕ ПРОФЕССИОНАЛЬНОЕ ОБРАЗОВАТЕЛЬНОЕ УЧРЕЖДЕНИЕ  РЕСПУБЛИКИ ТЫВА</w:t>
      </w:r>
    </w:p>
    <w:p w:rsidR="00D521C1" w:rsidRPr="00F0262F" w:rsidRDefault="00D521C1" w:rsidP="00D521C1">
      <w:pPr>
        <w:spacing w:line="360" w:lineRule="auto"/>
        <w:jc w:val="center"/>
        <w:rPr>
          <w:b/>
        </w:rPr>
      </w:pPr>
      <w:r w:rsidRPr="00F0262F">
        <w:rPr>
          <w:b/>
        </w:rPr>
        <w:t>РЕСПУБЛИКАНСКИЙ МЕДИЦИНСКИЙ КОЛЛЕДЖ</w:t>
      </w:r>
    </w:p>
    <w:p w:rsidR="00D521C1" w:rsidRPr="00F0262F" w:rsidRDefault="00D521C1" w:rsidP="00D521C1">
      <w:pPr>
        <w:spacing w:line="360" w:lineRule="auto"/>
        <w:jc w:val="center"/>
        <w:rPr>
          <w:b/>
        </w:rPr>
      </w:pPr>
    </w:p>
    <w:p w:rsidR="00D521C1" w:rsidRPr="00F0262F" w:rsidRDefault="00D521C1" w:rsidP="00D521C1">
      <w:pPr>
        <w:spacing w:line="360" w:lineRule="auto"/>
        <w:jc w:val="center"/>
        <w:rPr>
          <w:b/>
        </w:rPr>
      </w:pPr>
      <w:r w:rsidRPr="00F0262F">
        <w:rPr>
          <w:b/>
        </w:rPr>
        <w:t>ПРИКАЗ</w:t>
      </w:r>
    </w:p>
    <w:p w:rsidR="00D521C1" w:rsidRDefault="00D521C1" w:rsidP="00D521C1">
      <w:pPr>
        <w:spacing w:line="360" w:lineRule="auto"/>
        <w:rPr>
          <w:b/>
        </w:rPr>
      </w:pPr>
    </w:p>
    <w:p w:rsidR="00D521C1" w:rsidRDefault="00D521C1" w:rsidP="00D521C1">
      <w:pPr>
        <w:spacing w:after="240" w:line="360" w:lineRule="auto"/>
        <w:rPr>
          <w:b/>
        </w:rPr>
      </w:pPr>
      <w:r w:rsidRPr="00F0262F">
        <w:rPr>
          <w:b/>
        </w:rPr>
        <w:t xml:space="preserve">г. Кызыл                                               </w:t>
      </w:r>
      <w:r>
        <w:rPr>
          <w:b/>
        </w:rPr>
        <w:t xml:space="preserve">   </w:t>
      </w:r>
      <w:r w:rsidRPr="00F0262F">
        <w:rPr>
          <w:b/>
        </w:rPr>
        <w:t xml:space="preserve">  №</w:t>
      </w:r>
      <w:r w:rsidR="008165C3">
        <w:rPr>
          <w:b/>
        </w:rPr>
        <w:t>20</w:t>
      </w:r>
      <w:r w:rsidRPr="00F0262F">
        <w:rPr>
          <w:b/>
        </w:rPr>
        <w:t xml:space="preserve">        </w:t>
      </w:r>
      <w:r>
        <w:rPr>
          <w:b/>
        </w:rPr>
        <w:t xml:space="preserve">                  «</w:t>
      </w:r>
      <w:r w:rsidR="008165C3">
        <w:rPr>
          <w:b/>
        </w:rPr>
        <w:t>26</w:t>
      </w:r>
      <w:r>
        <w:rPr>
          <w:b/>
        </w:rPr>
        <w:t>» ____</w:t>
      </w:r>
      <w:r w:rsidR="008165C3" w:rsidRPr="008165C3">
        <w:rPr>
          <w:b/>
          <w:u w:val="single"/>
        </w:rPr>
        <w:t>01</w:t>
      </w:r>
      <w:r>
        <w:rPr>
          <w:b/>
        </w:rPr>
        <w:t>______  2023</w:t>
      </w:r>
      <w:r w:rsidR="004975B1">
        <w:rPr>
          <w:b/>
        </w:rPr>
        <w:t xml:space="preserve"> </w:t>
      </w:r>
      <w:r w:rsidRPr="00F0262F">
        <w:rPr>
          <w:b/>
        </w:rPr>
        <w:t xml:space="preserve">г.     </w:t>
      </w:r>
    </w:p>
    <w:p w:rsidR="006B747F" w:rsidRDefault="00D521C1" w:rsidP="00D521C1">
      <w:pPr>
        <w:jc w:val="center"/>
        <w:rPr>
          <w:b/>
          <w:sz w:val="28"/>
          <w:szCs w:val="28"/>
        </w:rPr>
      </w:pPr>
      <w:r w:rsidRPr="00D521C1">
        <w:rPr>
          <w:b/>
          <w:sz w:val="28"/>
          <w:szCs w:val="28"/>
        </w:rPr>
        <w:t>О проведении вводного инструктажа</w:t>
      </w:r>
      <w:bookmarkStart w:id="0" w:name="_GoBack"/>
      <w:bookmarkEnd w:id="0"/>
    </w:p>
    <w:p w:rsidR="00D521C1" w:rsidRDefault="00D521C1" w:rsidP="00D521C1">
      <w:pPr>
        <w:jc w:val="center"/>
        <w:rPr>
          <w:b/>
          <w:sz w:val="28"/>
          <w:szCs w:val="28"/>
        </w:rPr>
      </w:pPr>
    </w:p>
    <w:p w:rsidR="00D521C1" w:rsidRDefault="00D521C1" w:rsidP="00D521C1">
      <w:pPr>
        <w:shd w:val="clear" w:color="auto" w:fill="FFFFFF"/>
        <w:ind w:firstLine="709"/>
        <w:jc w:val="both"/>
        <w:rPr>
          <w:sz w:val="28"/>
          <w:szCs w:val="28"/>
        </w:rPr>
      </w:pPr>
      <w:r w:rsidRPr="00D521C1">
        <w:rPr>
          <w:sz w:val="28"/>
          <w:szCs w:val="28"/>
        </w:rPr>
        <w:t xml:space="preserve">В соответствии со </w:t>
      </w:r>
      <w:hyperlink r:id="rId5" w:anchor="/document/99/542694318/XA00MCS2N5/" w:tgtFrame="_self" w:history="1">
        <w:r w:rsidRPr="00D521C1">
          <w:rPr>
            <w:rStyle w:val="a3"/>
            <w:color w:val="auto"/>
            <w:sz w:val="28"/>
            <w:szCs w:val="28"/>
            <w:u w:val="none"/>
          </w:rPr>
          <w:t>статьи 214</w:t>
        </w:r>
      </w:hyperlink>
      <w:r w:rsidRPr="00D521C1">
        <w:rPr>
          <w:sz w:val="28"/>
          <w:szCs w:val="28"/>
        </w:rPr>
        <w:t xml:space="preserve"> Трудового кодекса, </w:t>
      </w:r>
      <w:hyperlink r:id="rId6" w:anchor="/document/99/727688582/XA00M9I2N5/" w:tgtFrame="_self" w:history="1">
        <w:r w:rsidRPr="00D521C1">
          <w:rPr>
            <w:rStyle w:val="a3"/>
            <w:color w:val="auto"/>
            <w:sz w:val="28"/>
            <w:szCs w:val="28"/>
            <w:u w:val="none"/>
          </w:rPr>
          <w:t>пунктом 10</w:t>
        </w:r>
      </w:hyperlink>
      <w:r w:rsidRPr="00D521C1">
        <w:rPr>
          <w:sz w:val="28"/>
          <w:szCs w:val="28"/>
        </w:rPr>
        <w:t xml:space="preserve"> Правил </w:t>
      </w:r>
      <w:proofErr w:type="gramStart"/>
      <w:r w:rsidRPr="00D521C1">
        <w:rPr>
          <w:sz w:val="28"/>
          <w:szCs w:val="28"/>
        </w:rPr>
        <w:t>обучения по охране</w:t>
      </w:r>
      <w:proofErr w:type="gramEnd"/>
      <w:r w:rsidRPr="00D521C1">
        <w:rPr>
          <w:sz w:val="28"/>
          <w:szCs w:val="28"/>
        </w:rPr>
        <w:t xml:space="preserve"> труда и проверки знания требований охраны труда, утвержденных Постановлением Правительства РФ от 24.12.2021 № 2464</w:t>
      </w:r>
      <w:r>
        <w:rPr>
          <w:sz w:val="28"/>
          <w:szCs w:val="28"/>
        </w:rPr>
        <w:t>,</w:t>
      </w:r>
    </w:p>
    <w:p w:rsidR="00D521C1" w:rsidRDefault="00D521C1" w:rsidP="00D521C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521C1" w:rsidRDefault="00D521C1" w:rsidP="00D521C1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D521C1" w:rsidRDefault="00D521C1" w:rsidP="00D521C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B11BB" w:rsidRPr="000B11BB" w:rsidRDefault="000B11BB" w:rsidP="000B11BB">
      <w:pPr>
        <w:ind w:firstLine="709"/>
        <w:jc w:val="both"/>
        <w:rPr>
          <w:sz w:val="28"/>
          <w:szCs w:val="28"/>
        </w:rPr>
      </w:pPr>
      <w:r w:rsidRPr="000B11BB">
        <w:rPr>
          <w:sz w:val="28"/>
          <w:szCs w:val="28"/>
        </w:rPr>
        <w:t xml:space="preserve">1. Утвердить программу вводного инструктажа </w:t>
      </w:r>
      <w:r w:rsidR="00A25238">
        <w:rPr>
          <w:sz w:val="28"/>
          <w:szCs w:val="28"/>
        </w:rPr>
        <w:t xml:space="preserve">по охране труда </w:t>
      </w:r>
      <w:r w:rsidRPr="000B11BB">
        <w:rPr>
          <w:sz w:val="28"/>
          <w:szCs w:val="28"/>
        </w:rPr>
        <w:t>ГБПОУ РТ «Республиканский медицинский колледж»</w:t>
      </w:r>
      <w:r>
        <w:rPr>
          <w:sz w:val="28"/>
          <w:szCs w:val="28"/>
        </w:rPr>
        <w:t xml:space="preserve"> (приложение №1).</w:t>
      </w:r>
    </w:p>
    <w:p w:rsidR="00D521C1" w:rsidRP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21C1" w:rsidRPr="00D521C1">
        <w:rPr>
          <w:sz w:val="28"/>
          <w:szCs w:val="28"/>
        </w:rPr>
        <w:t xml:space="preserve">. Назначить ответственным за проведение вводного инструктажа по охране труда </w:t>
      </w:r>
      <w:r w:rsidR="00D521C1">
        <w:rPr>
          <w:sz w:val="28"/>
          <w:szCs w:val="28"/>
        </w:rPr>
        <w:t xml:space="preserve">ведущего </w:t>
      </w:r>
      <w:r w:rsidR="00D521C1">
        <w:rPr>
          <w:rStyle w:val="fill"/>
          <w:sz w:val="28"/>
          <w:szCs w:val="28"/>
        </w:rPr>
        <w:t>специалиста по охране труда</w:t>
      </w:r>
      <w:r w:rsidR="00D521C1" w:rsidRPr="00D521C1">
        <w:rPr>
          <w:rStyle w:val="fill"/>
          <w:sz w:val="28"/>
          <w:szCs w:val="28"/>
        </w:rPr>
        <w:t xml:space="preserve">, </w:t>
      </w:r>
      <w:r w:rsidR="00D521C1" w:rsidRPr="00D521C1">
        <w:rPr>
          <w:sz w:val="28"/>
          <w:szCs w:val="28"/>
        </w:rPr>
        <w:t>а в ее отсутствие (отпуск, командировка, больничный) – </w:t>
      </w:r>
      <w:r w:rsidR="00D521C1">
        <w:rPr>
          <w:rStyle w:val="fill"/>
          <w:sz w:val="28"/>
          <w:szCs w:val="28"/>
        </w:rPr>
        <w:t>ведущего специалиста по ГО и ЧС</w:t>
      </w:r>
      <w:r>
        <w:rPr>
          <w:rStyle w:val="fill"/>
          <w:sz w:val="28"/>
          <w:szCs w:val="28"/>
        </w:rPr>
        <w:t>.</w:t>
      </w:r>
    </w:p>
    <w:p w:rsidR="00D521C1" w:rsidRP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21C1" w:rsidRPr="00D521C1">
        <w:rPr>
          <w:sz w:val="28"/>
          <w:szCs w:val="28"/>
        </w:rPr>
        <w:t xml:space="preserve">. </w:t>
      </w:r>
      <w:proofErr w:type="gramStart"/>
      <w:r w:rsidR="00D521C1" w:rsidRPr="00D521C1">
        <w:rPr>
          <w:sz w:val="28"/>
          <w:szCs w:val="28"/>
        </w:rPr>
        <w:t>Ответственному</w:t>
      </w:r>
      <w:proofErr w:type="gramEnd"/>
      <w:r w:rsidR="00D521C1" w:rsidRPr="00D521C1">
        <w:rPr>
          <w:sz w:val="28"/>
          <w:szCs w:val="28"/>
        </w:rPr>
        <w:t xml:space="preserve"> за проведение вводного инструктажа: </w:t>
      </w:r>
    </w:p>
    <w:p w:rsidR="00D521C1" w:rsidRP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21C1">
        <w:rPr>
          <w:sz w:val="28"/>
          <w:szCs w:val="28"/>
        </w:rPr>
        <w:t>.1. В</w:t>
      </w:r>
      <w:r w:rsidR="00D521C1" w:rsidRPr="00D521C1">
        <w:rPr>
          <w:sz w:val="28"/>
          <w:szCs w:val="28"/>
        </w:rPr>
        <w:t>водный инструктаж проводить по программе</w:t>
      </w:r>
      <w:r w:rsidR="00A25238">
        <w:rPr>
          <w:sz w:val="28"/>
          <w:szCs w:val="28"/>
        </w:rPr>
        <w:t xml:space="preserve"> вводного инструктажа по охране труда </w:t>
      </w:r>
      <w:r w:rsidR="00A25238" w:rsidRPr="000B11BB">
        <w:rPr>
          <w:sz w:val="28"/>
          <w:szCs w:val="28"/>
        </w:rPr>
        <w:t>ГБПОУ РТ «Республиканский медицинский колледж»</w:t>
      </w:r>
      <w:r w:rsidR="00A25238">
        <w:rPr>
          <w:sz w:val="28"/>
          <w:szCs w:val="28"/>
        </w:rPr>
        <w:t>.</w:t>
      </w:r>
    </w:p>
    <w:p w:rsidR="00D521C1" w:rsidRPr="00D521C1" w:rsidRDefault="000B11BB" w:rsidP="000B11BB">
      <w:pPr>
        <w:pStyle w:val="consplusnormal"/>
        <w:shd w:val="clear" w:color="auto" w:fill="FFFFFF"/>
        <w:tabs>
          <w:tab w:val="left" w:pos="1276"/>
          <w:tab w:val="left" w:pos="1560"/>
        </w:tabs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5B1">
        <w:rPr>
          <w:sz w:val="28"/>
          <w:szCs w:val="28"/>
        </w:rPr>
        <w:t xml:space="preserve">.2. </w:t>
      </w:r>
      <w:r w:rsidR="00D521C1">
        <w:rPr>
          <w:sz w:val="28"/>
          <w:szCs w:val="28"/>
        </w:rPr>
        <w:t>Ф</w:t>
      </w:r>
      <w:r w:rsidR="00D521C1" w:rsidRPr="00D521C1">
        <w:rPr>
          <w:sz w:val="28"/>
          <w:szCs w:val="28"/>
        </w:rPr>
        <w:t xml:space="preserve">иксировать проведение вводного инструктажа в журнале регистрации вводного инструктажа установленной </w:t>
      </w:r>
      <w:proofErr w:type="gramStart"/>
      <w:r w:rsidR="00D521C1" w:rsidRPr="00D521C1">
        <w:rPr>
          <w:sz w:val="28"/>
          <w:szCs w:val="28"/>
        </w:rPr>
        <w:t>формы</w:t>
      </w:r>
      <w:proofErr w:type="gramEnd"/>
      <w:r w:rsidR="00D521C1" w:rsidRPr="00D521C1">
        <w:rPr>
          <w:sz w:val="28"/>
          <w:szCs w:val="28"/>
        </w:rPr>
        <w:t xml:space="preserve"> за подписью инструктирующего и лиц, которым инструктаж проводился.</w:t>
      </w:r>
    </w:p>
    <w:p w:rsidR="00D521C1" w:rsidRP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21C1" w:rsidRPr="00D521C1">
        <w:rPr>
          <w:sz w:val="28"/>
          <w:szCs w:val="28"/>
        </w:rPr>
        <w:t xml:space="preserve">. </w:t>
      </w:r>
      <w:r w:rsidR="00D521C1">
        <w:rPr>
          <w:rStyle w:val="fill"/>
          <w:sz w:val="28"/>
          <w:szCs w:val="28"/>
        </w:rPr>
        <w:t xml:space="preserve">Начальнику отдела правого, кадрового и документационного обеспечения </w:t>
      </w:r>
      <w:r w:rsidR="00D521C1" w:rsidRPr="00D521C1">
        <w:rPr>
          <w:sz w:val="28"/>
          <w:szCs w:val="28"/>
        </w:rPr>
        <w:t xml:space="preserve">направлять </w:t>
      </w:r>
      <w:r w:rsidR="00D521C1">
        <w:rPr>
          <w:sz w:val="28"/>
          <w:szCs w:val="28"/>
        </w:rPr>
        <w:t xml:space="preserve">к ведущему специалисту по охране труда </w:t>
      </w:r>
      <w:r w:rsidR="00D521C1" w:rsidRPr="00D521C1">
        <w:rPr>
          <w:sz w:val="28"/>
          <w:szCs w:val="28"/>
        </w:rPr>
        <w:t>всех вновь принятых работников и иных лиц, участвующих в производственной деятельности организации (работников, командированных в организац</w:t>
      </w:r>
      <w:r w:rsidR="00A25238">
        <w:rPr>
          <w:sz w:val="28"/>
          <w:szCs w:val="28"/>
        </w:rPr>
        <w:t xml:space="preserve">ию (подразделение организации), </w:t>
      </w:r>
      <w:r w:rsidR="00D521C1" w:rsidRPr="00D521C1">
        <w:rPr>
          <w:sz w:val="28"/>
          <w:szCs w:val="28"/>
        </w:rPr>
        <w:t>лиц, проходящих производственную практику).</w:t>
      </w:r>
    </w:p>
    <w:p w:rsidR="00D521C1" w:rsidRP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1C1" w:rsidRPr="00D521C1">
        <w:rPr>
          <w:sz w:val="28"/>
          <w:szCs w:val="28"/>
        </w:rPr>
        <w:t>. Руководителям структурных подразделений:</w:t>
      </w:r>
    </w:p>
    <w:p w:rsid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1C1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D521C1">
        <w:rPr>
          <w:sz w:val="28"/>
          <w:szCs w:val="28"/>
        </w:rPr>
        <w:t>Н</w:t>
      </w:r>
      <w:r w:rsidR="00D521C1" w:rsidRPr="00D521C1">
        <w:rPr>
          <w:sz w:val="28"/>
          <w:szCs w:val="28"/>
        </w:rPr>
        <w:t xml:space="preserve">е допускать до работы вновь принятых работников и иных лиц, участвующих в производственной деятельности организации (работников, командированных в организацию (подразделение организации), лиц, </w:t>
      </w:r>
      <w:r w:rsidR="00D521C1" w:rsidRPr="00D521C1">
        <w:rPr>
          <w:sz w:val="28"/>
          <w:szCs w:val="28"/>
        </w:rPr>
        <w:lastRenderedPageBreak/>
        <w:t>проходящих производственную практику), без прохождения вводного инструктажа по охране труда;</w:t>
      </w:r>
    </w:p>
    <w:p w:rsidR="00D521C1" w:rsidRP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1C1" w:rsidRPr="00D521C1">
        <w:rPr>
          <w:sz w:val="28"/>
          <w:szCs w:val="28"/>
        </w:rPr>
        <w:t xml:space="preserve">.2. </w:t>
      </w:r>
      <w:r w:rsidR="00D521C1">
        <w:rPr>
          <w:sz w:val="28"/>
          <w:szCs w:val="28"/>
        </w:rPr>
        <w:t>Н</w:t>
      </w:r>
      <w:r w:rsidR="00D521C1" w:rsidRPr="00D521C1">
        <w:rPr>
          <w:sz w:val="28"/>
          <w:szCs w:val="28"/>
        </w:rPr>
        <w:t xml:space="preserve">аправлять </w:t>
      </w:r>
      <w:r w:rsidR="002D5853">
        <w:rPr>
          <w:sz w:val="28"/>
          <w:szCs w:val="28"/>
        </w:rPr>
        <w:t xml:space="preserve">к ведущему специалисту </w:t>
      </w:r>
      <w:r w:rsidR="00D521C1" w:rsidRPr="00D521C1">
        <w:rPr>
          <w:sz w:val="28"/>
          <w:szCs w:val="28"/>
        </w:rPr>
        <w:t>охраны труда всех работников сторонних организаций, выполняющих работы на территории предприятия для прохождения вводного инструктажа.</w:t>
      </w:r>
    </w:p>
    <w:p w:rsid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21C1" w:rsidRPr="00D521C1">
        <w:rPr>
          <w:sz w:val="28"/>
          <w:szCs w:val="28"/>
        </w:rPr>
        <w:t>.</w:t>
      </w:r>
      <w:r w:rsidR="00D521C1">
        <w:rPr>
          <w:sz w:val="28"/>
          <w:szCs w:val="28"/>
        </w:rPr>
        <w:t xml:space="preserve"> </w:t>
      </w:r>
      <w:r w:rsidR="00D521C1" w:rsidRPr="00D521C1">
        <w:rPr>
          <w:rStyle w:val="fill"/>
          <w:sz w:val="28"/>
          <w:szCs w:val="28"/>
        </w:rPr>
        <w:t xml:space="preserve">Секретарю </w:t>
      </w:r>
      <w:r w:rsidR="00D521C1" w:rsidRPr="00D521C1">
        <w:rPr>
          <w:sz w:val="28"/>
          <w:szCs w:val="28"/>
        </w:rPr>
        <w:t>ознакомить</w:t>
      </w:r>
      <w:r w:rsidR="00D521C1" w:rsidRPr="008F6B39">
        <w:rPr>
          <w:sz w:val="28"/>
          <w:szCs w:val="28"/>
        </w:rPr>
        <w:t xml:space="preserve"> с приказом </w:t>
      </w:r>
      <w:r w:rsidR="00D521C1">
        <w:rPr>
          <w:sz w:val="28"/>
          <w:szCs w:val="28"/>
        </w:rPr>
        <w:t xml:space="preserve">ответственных </w:t>
      </w:r>
      <w:r w:rsidR="00D521C1" w:rsidRPr="008F6B39">
        <w:rPr>
          <w:sz w:val="28"/>
          <w:szCs w:val="28"/>
        </w:rPr>
        <w:t xml:space="preserve">лиц под </w:t>
      </w:r>
      <w:r w:rsidR="00D521C1">
        <w:rPr>
          <w:sz w:val="28"/>
          <w:szCs w:val="28"/>
        </w:rPr>
        <w:t>р</w:t>
      </w:r>
      <w:r w:rsidR="00D521C1" w:rsidRPr="008F6B39">
        <w:rPr>
          <w:sz w:val="28"/>
          <w:szCs w:val="28"/>
        </w:rPr>
        <w:t>о</w:t>
      </w:r>
      <w:r w:rsidR="00D521C1">
        <w:rPr>
          <w:sz w:val="28"/>
          <w:szCs w:val="28"/>
        </w:rPr>
        <w:t>с</w:t>
      </w:r>
      <w:r w:rsidR="00D521C1" w:rsidRPr="008F6B39">
        <w:rPr>
          <w:sz w:val="28"/>
          <w:szCs w:val="28"/>
        </w:rPr>
        <w:t>пись</w:t>
      </w:r>
      <w:r w:rsidR="00D521C1">
        <w:rPr>
          <w:sz w:val="28"/>
          <w:szCs w:val="28"/>
        </w:rPr>
        <w:t>.</w:t>
      </w:r>
    </w:p>
    <w:p w:rsidR="00D521C1" w:rsidRDefault="000B11BB" w:rsidP="004975B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21C1">
        <w:rPr>
          <w:sz w:val="28"/>
          <w:szCs w:val="28"/>
        </w:rPr>
        <w:t>.</w:t>
      </w:r>
      <w:r w:rsidR="00D521C1" w:rsidRPr="00D521C1">
        <w:rPr>
          <w:sz w:val="28"/>
          <w:szCs w:val="28"/>
        </w:rPr>
        <w:t xml:space="preserve"> </w:t>
      </w:r>
      <w:proofErr w:type="gramStart"/>
      <w:r w:rsidR="00D521C1" w:rsidRPr="00D521C1">
        <w:rPr>
          <w:sz w:val="28"/>
          <w:szCs w:val="28"/>
        </w:rPr>
        <w:t>Контроль за</w:t>
      </w:r>
      <w:proofErr w:type="gramEnd"/>
      <w:r w:rsidR="00D521C1" w:rsidRPr="00D521C1">
        <w:rPr>
          <w:sz w:val="28"/>
          <w:szCs w:val="28"/>
        </w:rPr>
        <w:t xml:space="preserve"> исполнением настоящего приказа оставляю за собой.</w:t>
      </w:r>
    </w:p>
    <w:p w:rsidR="00D521C1" w:rsidRPr="00D521C1" w:rsidRDefault="00D521C1" w:rsidP="00D521C1">
      <w:pPr>
        <w:pStyle w:val="a4"/>
        <w:shd w:val="clear" w:color="auto" w:fill="FFFFFF"/>
        <w:jc w:val="both"/>
        <w:rPr>
          <w:sz w:val="28"/>
          <w:szCs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541"/>
        <w:gridCol w:w="4544"/>
      </w:tblGrid>
      <w:tr w:rsidR="008165C3" w:rsidTr="008165C3">
        <w:tc>
          <w:tcPr>
            <w:tcW w:w="2946" w:type="dxa"/>
            <w:vAlign w:val="center"/>
          </w:tcPr>
          <w:p w:rsidR="008165C3" w:rsidRDefault="008165C3" w:rsidP="008165C3">
            <w:pPr>
              <w:jc w:val="center"/>
              <w:rPr>
                <w:sz w:val="28"/>
                <w:szCs w:val="28"/>
              </w:rPr>
            </w:pPr>
            <w:r w:rsidRPr="004975B1">
              <w:rPr>
                <w:sz w:val="28"/>
                <w:szCs w:val="28"/>
              </w:rPr>
              <w:t>Директор</w:t>
            </w:r>
          </w:p>
        </w:tc>
        <w:tc>
          <w:tcPr>
            <w:tcW w:w="2541" w:type="dxa"/>
            <w:vAlign w:val="center"/>
          </w:tcPr>
          <w:p w:rsidR="008165C3" w:rsidRDefault="008165C3" w:rsidP="008165C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EA4C11" wp14:editId="3F74F786">
                  <wp:extent cx="925032" cy="101820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214" cy="101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4" w:type="dxa"/>
            <w:vAlign w:val="center"/>
          </w:tcPr>
          <w:p w:rsidR="008165C3" w:rsidRDefault="008165C3" w:rsidP="008165C3">
            <w:pPr>
              <w:jc w:val="center"/>
              <w:rPr>
                <w:sz w:val="28"/>
                <w:szCs w:val="28"/>
              </w:rPr>
            </w:pPr>
            <w:proofErr w:type="spellStart"/>
            <w:r w:rsidRPr="004975B1">
              <w:rPr>
                <w:sz w:val="28"/>
                <w:szCs w:val="28"/>
              </w:rPr>
              <w:t>Монгуш</w:t>
            </w:r>
            <w:proofErr w:type="spellEnd"/>
            <w:r w:rsidRPr="004975B1">
              <w:rPr>
                <w:sz w:val="28"/>
                <w:szCs w:val="28"/>
              </w:rPr>
              <w:t xml:space="preserve"> С.М.</w:t>
            </w:r>
          </w:p>
        </w:tc>
      </w:tr>
      <w:tr w:rsidR="008165C3" w:rsidTr="008165C3">
        <w:tc>
          <w:tcPr>
            <w:tcW w:w="2946" w:type="dxa"/>
            <w:vAlign w:val="center"/>
          </w:tcPr>
          <w:p w:rsidR="008165C3" w:rsidRDefault="008165C3" w:rsidP="008165C3">
            <w:pPr>
              <w:jc w:val="center"/>
              <w:rPr>
                <w:sz w:val="28"/>
                <w:szCs w:val="28"/>
              </w:rPr>
            </w:pPr>
            <w:r w:rsidRPr="004975B1">
              <w:rPr>
                <w:sz w:val="28"/>
                <w:szCs w:val="28"/>
              </w:rPr>
              <w:t>Согласовано:</w:t>
            </w:r>
          </w:p>
        </w:tc>
        <w:tc>
          <w:tcPr>
            <w:tcW w:w="2541" w:type="dxa"/>
            <w:vAlign w:val="center"/>
          </w:tcPr>
          <w:p w:rsidR="008165C3" w:rsidRPr="008165C3" w:rsidRDefault="008165C3" w:rsidP="008165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4" w:type="dxa"/>
            <w:vAlign w:val="center"/>
          </w:tcPr>
          <w:p w:rsidR="008165C3" w:rsidRDefault="008165C3" w:rsidP="008165C3">
            <w:pPr>
              <w:jc w:val="center"/>
              <w:rPr>
                <w:sz w:val="28"/>
                <w:szCs w:val="28"/>
              </w:rPr>
            </w:pPr>
          </w:p>
        </w:tc>
      </w:tr>
      <w:tr w:rsidR="008165C3" w:rsidTr="008165C3">
        <w:tc>
          <w:tcPr>
            <w:tcW w:w="2946" w:type="dxa"/>
            <w:vAlign w:val="center"/>
          </w:tcPr>
          <w:p w:rsidR="008165C3" w:rsidRDefault="008165C3" w:rsidP="008165C3">
            <w:pPr>
              <w:jc w:val="center"/>
              <w:rPr>
                <w:sz w:val="28"/>
                <w:szCs w:val="28"/>
              </w:rPr>
            </w:pPr>
            <w:r w:rsidRPr="004975B1">
              <w:rPr>
                <w:sz w:val="28"/>
                <w:szCs w:val="28"/>
              </w:rPr>
              <w:t>Юрисконсульт</w:t>
            </w:r>
          </w:p>
        </w:tc>
        <w:tc>
          <w:tcPr>
            <w:tcW w:w="2541" w:type="dxa"/>
            <w:vAlign w:val="center"/>
          </w:tcPr>
          <w:p w:rsidR="008165C3" w:rsidRPr="008165C3" w:rsidRDefault="008165C3" w:rsidP="008165C3">
            <w:pPr>
              <w:jc w:val="center"/>
              <w:rPr>
                <w:sz w:val="28"/>
                <w:szCs w:val="28"/>
              </w:rPr>
            </w:pPr>
            <w:r>
              <w:object w:dxaOrig="2325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35pt;height:50.25pt" o:ole="">
                  <v:imagedata r:id="rId8" o:title=""/>
                </v:shape>
                <o:OLEObject Type="Embed" ProgID="PBrush" ShapeID="_x0000_i1025" DrawAspect="Content" ObjectID="_1737551113" r:id="rId9"/>
              </w:object>
            </w:r>
          </w:p>
        </w:tc>
        <w:tc>
          <w:tcPr>
            <w:tcW w:w="4544" w:type="dxa"/>
            <w:vAlign w:val="center"/>
          </w:tcPr>
          <w:p w:rsidR="008165C3" w:rsidRDefault="008165C3" w:rsidP="008165C3">
            <w:pPr>
              <w:jc w:val="center"/>
              <w:rPr>
                <w:sz w:val="28"/>
                <w:szCs w:val="28"/>
              </w:rPr>
            </w:pPr>
            <w:proofErr w:type="spellStart"/>
            <w:r w:rsidRPr="004975B1">
              <w:rPr>
                <w:sz w:val="28"/>
                <w:szCs w:val="28"/>
              </w:rPr>
              <w:t>Хертек</w:t>
            </w:r>
            <w:proofErr w:type="spellEnd"/>
            <w:r w:rsidRPr="004975B1">
              <w:rPr>
                <w:sz w:val="28"/>
                <w:szCs w:val="28"/>
              </w:rPr>
              <w:t xml:space="preserve"> А.К. «___»_________20</w:t>
            </w:r>
            <w:r>
              <w:rPr>
                <w:sz w:val="28"/>
                <w:szCs w:val="28"/>
              </w:rPr>
              <w:t>23</w:t>
            </w:r>
            <w:r w:rsidRPr="004975B1">
              <w:rPr>
                <w:sz w:val="28"/>
                <w:szCs w:val="28"/>
              </w:rPr>
              <w:t>г.</w:t>
            </w:r>
          </w:p>
        </w:tc>
      </w:tr>
    </w:tbl>
    <w:p w:rsidR="00D521C1" w:rsidRPr="004975B1" w:rsidRDefault="004975B1" w:rsidP="004975B1">
      <w:pPr>
        <w:jc w:val="both"/>
        <w:rPr>
          <w:sz w:val="28"/>
          <w:szCs w:val="28"/>
        </w:rPr>
      </w:pPr>
      <w:r w:rsidRPr="004975B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</w:t>
      </w:r>
      <w:r w:rsidRPr="004975B1">
        <w:rPr>
          <w:sz w:val="28"/>
          <w:szCs w:val="28"/>
        </w:rPr>
        <w:t xml:space="preserve"> </w:t>
      </w:r>
      <w:r w:rsidR="000B11BB">
        <w:rPr>
          <w:sz w:val="28"/>
          <w:szCs w:val="28"/>
        </w:rPr>
        <w:t xml:space="preserve"> </w:t>
      </w:r>
      <w:r w:rsidR="002D5853">
        <w:rPr>
          <w:sz w:val="28"/>
          <w:szCs w:val="28"/>
        </w:rPr>
        <w:t xml:space="preserve">      </w:t>
      </w:r>
    </w:p>
    <w:p w:rsidR="004975B1" w:rsidRDefault="004975B1" w:rsidP="004975B1">
      <w:pPr>
        <w:jc w:val="both"/>
        <w:rPr>
          <w:sz w:val="28"/>
          <w:szCs w:val="28"/>
        </w:rPr>
      </w:pPr>
    </w:p>
    <w:p w:rsidR="004975B1" w:rsidRPr="004975B1" w:rsidRDefault="004975B1" w:rsidP="004975B1">
      <w:pPr>
        <w:jc w:val="both"/>
        <w:rPr>
          <w:sz w:val="28"/>
          <w:szCs w:val="28"/>
        </w:rPr>
      </w:pPr>
      <w:r w:rsidRPr="004975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</w:t>
      </w:r>
      <w:r w:rsidR="000B1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D5853">
        <w:rPr>
          <w:sz w:val="28"/>
          <w:szCs w:val="28"/>
        </w:rPr>
        <w:t xml:space="preserve">     </w:t>
      </w:r>
    </w:p>
    <w:p w:rsidR="004975B1" w:rsidRDefault="004975B1">
      <w:pPr>
        <w:jc w:val="center"/>
        <w:rPr>
          <w:sz w:val="28"/>
          <w:szCs w:val="28"/>
        </w:rPr>
      </w:pPr>
    </w:p>
    <w:p w:rsidR="004975B1" w:rsidRDefault="004975B1" w:rsidP="004975B1">
      <w:pPr>
        <w:jc w:val="both"/>
        <w:rPr>
          <w:sz w:val="28"/>
          <w:szCs w:val="28"/>
        </w:rPr>
      </w:pPr>
    </w:p>
    <w:p w:rsidR="004975B1" w:rsidRPr="004975B1" w:rsidRDefault="004975B1" w:rsidP="004975B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Приказом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</w:t>
      </w:r>
    </w:p>
    <w:sectPr w:rsidR="004975B1" w:rsidRPr="004975B1" w:rsidSect="00D220E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52"/>
    <w:rsid w:val="000B11BB"/>
    <w:rsid w:val="00201A52"/>
    <w:rsid w:val="00242FC2"/>
    <w:rsid w:val="002D5853"/>
    <w:rsid w:val="004975B1"/>
    <w:rsid w:val="006B747F"/>
    <w:rsid w:val="008165C3"/>
    <w:rsid w:val="00A25238"/>
    <w:rsid w:val="00D220E1"/>
    <w:rsid w:val="00D521C1"/>
    <w:rsid w:val="00E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1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1C1"/>
    <w:pPr>
      <w:spacing w:before="100" w:beforeAutospacing="1" w:after="100" w:afterAutospacing="1"/>
    </w:pPr>
  </w:style>
  <w:style w:type="character" w:customStyle="1" w:styleId="fill">
    <w:name w:val="fill"/>
    <w:basedOn w:val="a0"/>
    <w:rsid w:val="00D521C1"/>
  </w:style>
  <w:style w:type="paragraph" w:customStyle="1" w:styleId="consplusnormal">
    <w:name w:val="consplusnormal"/>
    <w:basedOn w:val="a"/>
    <w:rsid w:val="00D521C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165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5C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1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1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21C1"/>
    <w:pPr>
      <w:spacing w:before="100" w:beforeAutospacing="1" w:after="100" w:afterAutospacing="1"/>
    </w:pPr>
  </w:style>
  <w:style w:type="character" w:customStyle="1" w:styleId="fill">
    <w:name w:val="fill"/>
    <w:basedOn w:val="a0"/>
    <w:rsid w:val="00D521C1"/>
  </w:style>
  <w:style w:type="paragraph" w:customStyle="1" w:styleId="consplusnormal">
    <w:name w:val="consplusnormal"/>
    <w:basedOn w:val="a"/>
    <w:rsid w:val="00D521C1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165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65C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1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trud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10</cp:revision>
  <dcterms:created xsi:type="dcterms:W3CDTF">2023-01-24T00:54:00Z</dcterms:created>
  <dcterms:modified xsi:type="dcterms:W3CDTF">2023-02-10T09:19:00Z</dcterms:modified>
</cp:coreProperties>
</file>